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tblCellSpacing w:w="15" w:type="dxa"/>
        <w:tblCellMar>
          <w:top w:w="15" w:type="dxa"/>
          <w:left w:w="15" w:type="dxa"/>
          <w:bottom w:w="15" w:type="dxa"/>
          <w:right w:w="15" w:type="dxa"/>
        </w:tblCellMar>
        <w:tblLook w:val="04A0" w:firstRow="1" w:lastRow="0" w:firstColumn="1" w:lastColumn="0" w:noHBand="0" w:noVBand="1"/>
      </w:tblPr>
      <w:tblGrid>
        <w:gridCol w:w="10050"/>
        <w:gridCol w:w="1935"/>
      </w:tblGrid>
      <w:tr w:rsidR="00296ED1" w:rsidRPr="00296ED1" w:rsidTr="00296ED1">
        <w:trPr>
          <w:tblCellSpacing w:w="15" w:type="dxa"/>
        </w:trPr>
        <w:tc>
          <w:tcPr>
            <w:tcW w:w="0" w:type="auto"/>
            <w:tcMar>
              <w:top w:w="15" w:type="dxa"/>
              <w:left w:w="300" w:type="dxa"/>
              <w:bottom w:w="15" w:type="dxa"/>
              <w:right w:w="15" w:type="dxa"/>
            </w:tcMar>
            <w:vAlign w:val="center"/>
            <w:hideMark/>
          </w:tcPr>
          <w:p w:rsidR="00296ED1" w:rsidRPr="00296ED1" w:rsidRDefault="00296ED1" w:rsidP="00296ED1">
            <w:pPr>
              <w:spacing w:after="0" w:line="240" w:lineRule="auto"/>
              <w:rPr>
                <w:rFonts w:ascii="Times New Roman" w:eastAsia="Times New Roman" w:hAnsi="Times New Roman" w:cs="Times New Roman"/>
                <w:sz w:val="24"/>
                <w:szCs w:val="24"/>
              </w:rPr>
            </w:pPr>
            <w:r w:rsidRPr="00296ED1">
              <w:rPr>
                <w:rFonts w:ascii="Times New Roman" w:eastAsia="Times New Roman" w:hAnsi="Times New Roman" w:cs="Times New Roman"/>
                <w:b/>
                <w:bCs/>
                <w:sz w:val="23"/>
                <w:szCs w:val="23"/>
              </w:rPr>
              <w:t>Your DDTC Registration Expiration has been extended</w:t>
            </w:r>
            <w:r w:rsidRPr="00296ED1">
              <w:rPr>
                <w:rFonts w:ascii="Times New Roman" w:eastAsia="Times New Roman" w:hAnsi="Times New Roman" w:cs="Times New Roman"/>
                <w:sz w:val="24"/>
                <w:szCs w:val="24"/>
              </w:rPr>
              <w:t xml:space="preserve"> </w:t>
            </w:r>
          </w:p>
        </w:tc>
        <w:tc>
          <w:tcPr>
            <w:tcW w:w="1890" w:type="dxa"/>
            <w:vAlign w:val="center"/>
            <w:hideMark/>
          </w:tcPr>
          <w:p w:rsidR="00296ED1" w:rsidRPr="00296ED1" w:rsidRDefault="00296ED1" w:rsidP="00296ED1">
            <w:pPr>
              <w:spacing w:after="0" w:line="240" w:lineRule="auto"/>
              <w:rPr>
                <w:rFonts w:ascii="Times New Roman" w:eastAsia="Times New Roman" w:hAnsi="Times New Roman" w:cs="Times New Roman"/>
                <w:sz w:val="24"/>
                <w:szCs w:val="24"/>
              </w:rPr>
            </w:pPr>
          </w:p>
        </w:tc>
      </w:tr>
    </w:tbl>
    <w:p w:rsidR="00296ED1" w:rsidRPr="00296ED1" w:rsidRDefault="00296ED1" w:rsidP="00296ED1">
      <w:pPr>
        <w:shd w:val="clear" w:color="auto" w:fill="FFFFFF"/>
        <w:spacing w:after="0" w:line="300" w:lineRule="atLeast"/>
        <w:jc w:val="right"/>
        <w:rPr>
          <w:rFonts w:ascii="Helvetica" w:eastAsia="Times New Roman" w:hAnsi="Helvetica" w:cs="Helvetica"/>
          <w:color w:val="555555"/>
          <w:sz w:val="20"/>
          <w:szCs w:val="20"/>
        </w:rPr>
      </w:pPr>
      <w:r w:rsidRPr="00296ED1">
        <w:rPr>
          <w:rFonts w:ascii="Helvetica" w:eastAsia="Times New Roman" w:hAnsi="Helvetica" w:cs="Helvetica"/>
          <w:color w:val="555555"/>
          <w:sz w:val="20"/>
          <w:szCs w:val="20"/>
        </w:rPr>
        <w:t>Thu, May 28, 2020 9:21 pm</w:t>
      </w:r>
    </w:p>
    <w:p w:rsidR="00296ED1" w:rsidRPr="00296ED1" w:rsidRDefault="00296ED1" w:rsidP="00296ED1">
      <w:pPr>
        <w:shd w:val="clear" w:color="auto" w:fill="FFFFFF"/>
        <w:spacing w:after="0" w:line="300" w:lineRule="atLeast"/>
        <w:rPr>
          <w:rFonts w:ascii="Helvetica" w:eastAsia="Times New Roman" w:hAnsi="Helvetica" w:cs="Helvetica"/>
          <w:color w:val="777777"/>
          <w:sz w:val="20"/>
          <w:szCs w:val="20"/>
        </w:rPr>
      </w:pPr>
      <w:r w:rsidRPr="00296ED1">
        <w:rPr>
          <w:rFonts w:ascii="Helvetica" w:eastAsia="Times New Roman" w:hAnsi="Helvetica" w:cs="Helvetica"/>
          <w:b/>
          <w:bCs/>
          <w:color w:val="000000"/>
          <w:sz w:val="20"/>
          <w:szCs w:val="20"/>
        </w:rPr>
        <w:t>PM/DDTC Project Team</w:t>
      </w:r>
      <w:r w:rsidRPr="00296ED1">
        <w:rPr>
          <w:rFonts w:ascii="Helvetica" w:eastAsia="Times New Roman" w:hAnsi="Helvetica" w:cs="Helvetica"/>
          <w:color w:val="000000"/>
          <w:sz w:val="20"/>
          <w:szCs w:val="20"/>
        </w:rPr>
        <w:t xml:space="preserve"> (PM_DDTCProjectTeam@state.gov)</w:t>
      </w:r>
      <w:bookmarkStart w:id="0" w:name="_GoBack"/>
      <w:bookmarkEnd w:id="0"/>
      <w:r w:rsidRPr="00296ED1">
        <w:rPr>
          <w:rFonts w:ascii="Helvetica" w:eastAsia="Times New Roman" w:hAnsi="Helvetica" w:cs="Helvetica"/>
          <w:color w:val="777777"/>
          <w:sz w:val="20"/>
          <w:szCs w:val="20"/>
        </w:rPr>
        <w:t xml:space="preserve"> </w:t>
      </w:r>
    </w:p>
    <w:p w:rsidR="00296ED1" w:rsidRPr="00296ED1" w:rsidRDefault="00296ED1" w:rsidP="00296ED1">
      <w:pPr>
        <w:spacing w:after="0" w:line="240" w:lineRule="auto"/>
        <w:rPr>
          <w:rFonts w:ascii="Helvetica" w:eastAsia="Times New Roman" w:hAnsi="Helvetica" w:cs="Helvetica"/>
          <w:color w:val="000000"/>
          <w:sz w:val="20"/>
          <w:szCs w:val="20"/>
        </w:rPr>
      </w:pPr>
      <w:r w:rsidRPr="00296ED1">
        <w:rPr>
          <w:rFonts w:ascii="Helvetica" w:eastAsia="Times New Roman" w:hAnsi="Helvetica" w:cs="Helvetica"/>
          <w:color w:val="000000"/>
          <w:sz w:val="20"/>
          <w:szCs w:val="20"/>
        </w:rPr>
        <w:t> </w:t>
      </w:r>
    </w:p>
    <w:p w:rsidR="00296ED1" w:rsidRPr="00296ED1" w:rsidRDefault="00296ED1" w:rsidP="00296ED1">
      <w:pPr>
        <w:spacing w:after="0" w:line="240" w:lineRule="auto"/>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inline distT="0" distB="0" distL="0" distR="0">
            <wp:extent cx="59436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TCImage-05-29-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85775"/>
                    </a:xfrm>
                    <a:prstGeom prst="rect">
                      <a:avLst/>
                    </a:prstGeom>
                  </pic:spPr>
                </pic:pic>
              </a:graphicData>
            </a:graphic>
          </wp:inline>
        </w:drawing>
      </w:r>
    </w:p>
    <w:p w:rsidR="00296ED1" w:rsidRPr="00296ED1" w:rsidRDefault="00296ED1" w:rsidP="00296ED1">
      <w:pPr>
        <w:spacing w:after="0" w:line="240" w:lineRule="auto"/>
        <w:rPr>
          <w:rFonts w:ascii="Helvetica" w:eastAsia="Times New Roman" w:hAnsi="Helvetica" w:cs="Helvetica"/>
          <w:color w:val="000000"/>
          <w:sz w:val="20"/>
          <w:szCs w:val="20"/>
        </w:rPr>
      </w:pPr>
      <w:r w:rsidRPr="00296ED1">
        <w:rPr>
          <w:rFonts w:ascii="Helvetica" w:eastAsia="Times New Roman" w:hAnsi="Helvetica" w:cs="Helvetica"/>
          <w:color w:val="000000"/>
          <w:sz w:val="20"/>
          <w:szCs w:val="20"/>
        </w:rPr>
        <w:t> </w:t>
      </w:r>
    </w:p>
    <w:p w:rsidR="00296ED1" w:rsidRPr="00296ED1" w:rsidRDefault="00296ED1" w:rsidP="00296ED1">
      <w:pPr>
        <w:shd w:val="clear" w:color="auto" w:fill="FFFFFF"/>
        <w:spacing w:after="0" w:line="235" w:lineRule="atLeast"/>
        <w:rPr>
          <w:rFonts w:ascii="Helvetica" w:eastAsia="Times New Roman" w:hAnsi="Helvetica" w:cs="Helvetica"/>
          <w:color w:val="000000"/>
          <w:sz w:val="20"/>
          <w:szCs w:val="20"/>
        </w:rPr>
      </w:pPr>
      <w:r w:rsidRPr="00296ED1">
        <w:rPr>
          <w:rFonts w:ascii="Helvetica" w:eastAsia="Times New Roman" w:hAnsi="Helvetica" w:cs="Helvetica"/>
          <w:color w:val="201F1E"/>
          <w:sz w:val="20"/>
          <w:szCs w:val="20"/>
          <w:bdr w:val="none" w:sz="0" w:space="0" w:color="auto" w:frame="1"/>
        </w:rPr>
        <w:t>Industry Users,</w:t>
      </w:r>
    </w:p>
    <w:p w:rsidR="00296ED1" w:rsidRPr="00296ED1" w:rsidRDefault="00296ED1" w:rsidP="00296ED1">
      <w:pPr>
        <w:shd w:val="clear" w:color="auto" w:fill="FFFFFF"/>
        <w:spacing w:after="0" w:line="235" w:lineRule="atLeast"/>
        <w:rPr>
          <w:rFonts w:ascii="Helvetica" w:eastAsia="Times New Roman" w:hAnsi="Helvetica" w:cs="Helvetica"/>
          <w:color w:val="000000"/>
          <w:sz w:val="20"/>
          <w:szCs w:val="20"/>
        </w:rPr>
      </w:pPr>
      <w:r w:rsidRPr="00296ED1">
        <w:rPr>
          <w:rFonts w:ascii="Helvetica" w:eastAsia="Times New Roman" w:hAnsi="Helvetica" w:cs="Helvetica"/>
          <w:color w:val="201F1E"/>
          <w:sz w:val="20"/>
          <w:szCs w:val="20"/>
          <w:bdr w:val="none" w:sz="0" w:space="0" w:color="auto" w:frame="1"/>
        </w:rPr>
        <w:t>Please be advised that your DDTC registration renewal expiration date of May 31, 2020 has been extended to July 27, 2020. Consequently, you may currently submit your renewal in DECCS Registration, as it is within the 60 day advance window. You will be able to </w:t>
      </w:r>
      <w:r w:rsidRPr="00296ED1">
        <w:rPr>
          <w:rFonts w:ascii="Helvetica" w:eastAsia="Times New Roman" w:hAnsi="Helvetica" w:cs="Helvetica"/>
          <w:color w:val="201F1E"/>
          <w:sz w:val="20"/>
          <w:szCs w:val="20"/>
          <w:bdr w:val="none" w:sz="0" w:space="0" w:color="auto" w:frame="1"/>
          <w:shd w:val="clear" w:color="auto" w:fill="FFFFFF"/>
        </w:rPr>
        <w:t>make your payment within the DECCS Registration application once DDTC has completed the review of you application. After payment has been made, you will be able to retrieve your registration letter</w:t>
      </w:r>
      <w:r w:rsidRPr="00296ED1">
        <w:rPr>
          <w:rFonts w:ascii="Helvetica" w:eastAsia="Times New Roman" w:hAnsi="Helvetica" w:cs="Helvetica"/>
          <w:color w:val="201F1E"/>
          <w:sz w:val="20"/>
          <w:szCs w:val="20"/>
          <w:bdr w:val="none" w:sz="0" w:space="0" w:color="auto" w:frame="1"/>
        </w:rPr>
        <w:t>. If you have already made your payment prior to submission, attach the payment confirmation in other supporting documentation, as part of the renewal submission.  If you have already submitted a renewal request, no additional action is required at this time.</w:t>
      </w:r>
    </w:p>
    <w:p w:rsidR="00296ED1" w:rsidRPr="00296ED1" w:rsidRDefault="00296ED1" w:rsidP="00296ED1">
      <w:pPr>
        <w:shd w:val="clear" w:color="auto" w:fill="FFFFFF"/>
        <w:spacing w:after="0" w:line="235" w:lineRule="atLeast"/>
        <w:rPr>
          <w:rFonts w:ascii="Helvetica" w:eastAsia="Times New Roman" w:hAnsi="Helvetica" w:cs="Helvetica"/>
          <w:color w:val="000000"/>
          <w:sz w:val="20"/>
          <w:szCs w:val="20"/>
        </w:rPr>
      </w:pPr>
      <w:r w:rsidRPr="00296ED1">
        <w:rPr>
          <w:rFonts w:ascii="Helvetica" w:eastAsia="Times New Roman" w:hAnsi="Helvetica" w:cs="Helvetica"/>
          <w:color w:val="201F1E"/>
          <w:sz w:val="20"/>
          <w:szCs w:val="20"/>
          <w:bdr w:val="none" w:sz="0" w:space="0" w:color="auto" w:frame="1"/>
        </w:rPr>
        <w:t>Thank you,</w:t>
      </w:r>
    </w:p>
    <w:p w:rsidR="00296ED1" w:rsidRPr="00296ED1" w:rsidRDefault="00296ED1" w:rsidP="00296ED1">
      <w:pPr>
        <w:shd w:val="clear" w:color="auto" w:fill="FFFFFF"/>
        <w:spacing w:after="150" w:line="235" w:lineRule="atLeast"/>
        <w:rPr>
          <w:rFonts w:ascii="Helvetica" w:eastAsia="Times New Roman" w:hAnsi="Helvetica" w:cs="Helvetica"/>
          <w:color w:val="000000"/>
          <w:sz w:val="20"/>
          <w:szCs w:val="20"/>
        </w:rPr>
      </w:pPr>
      <w:r w:rsidRPr="00296ED1">
        <w:rPr>
          <w:rFonts w:ascii="Helvetica" w:eastAsia="Times New Roman" w:hAnsi="Helvetica" w:cs="Helvetica"/>
          <w:color w:val="201F1E"/>
          <w:sz w:val="20"/>
          <w:szCs w:val="20"/>
          <w:bdr w:val="none" w:sz="0" w:space="0" w:color="auto" w:frame="1"/>
        </w:rPr>
        <w:t>IT Modernization Team</w:t>
      </w:r>
    </w:p>
    <w:p w:rsidR="00750DBD" w:rsidRDefault="00750DBD"/>
    <w:sectPr w:rsidR="0075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1"/>
    <w:rsid w:val="00296ED1"/>
    <w:rsid w:val="0075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6776">
      <w:bodyDiv w:val="1"/>
      <w:marLeft w:val="0"/>
      <w:marRight w:val="0"/>
      <w:marTop w:val="0"/>
      <w:marBottom w:val="0"/>
      <w:divBdr>
        <w:top w:val="none" w:sz="0" w:space="0" w:color="auto"/>
        <w:left w:val="none" w:sz="0" w:space="0" w:color="auto"/>
        <w:bottom w:val="none" w:sz="0" w:space="0" w:color="auto"/>
        <w:right w:val="none" w:sz="0" w:space="0" w:color="auto"/>
      </w:divBdr>
      <w:divsChild>
        <w:div w:id="1278608956">
          <w:marLeft w:val="0"/>
          <w:marRight w:val="0"/>
          <w:marTop w:val="0"/>
          <w:marBottom w:val="0"/>
          <w:divBdr>
            <w:top w:val="none" w:sz="0" w:space="0" w:color="auto"/>
            <w:left w:val="none" w:sz="0" w:space="0" w:color="auto"/>
            <w:bottom w:val="single" w:sz="6" w:space="0" w:color="C8C8C8"/>
            <w:right w:val="none" w:sz="0" w:space="0" w:color="auto"/>
          </w:divBdr>
          <w:divsChild>
            <w:div w:id="656498106">
              <w:marLeft w:val="0"/>
              <w:marRight w:val="0"/>
              <w:marTop w:val="0"/>
              <w:marBottom w:val="0"/>
              <w:divBdr>
                <w:top w:val="none" w:sz="0" w:space="0" w:color="auto"/>
                <w:left w:val="none" w:sz="0" w:space="0" w:color="auto"/>
                <w:bottom w:val="none" w:sz="0" w:space="0" w:color="auto"/>
                <w:right w:val="none" w:sz="0" w:space="0" w:color="auto"/>
              </w:divBdr>
            </w:div>
          </w:divsChild>
        </w:div>
        <w:div w:id="781996368">
          <w:marLeft w:val="0"/>
          <w:marRight w:val="0"/>
          <w:marTop w:val="0"/>
          <w:marBottom w:val="0"/>
          <w:divBdr>
            <w:top w:val="none" w:sz="0" w:space="0" w:color="auto"/>
            <w:left w:val="none" w:sz="0" w:space="0" w:color="auto"/>
            <w:bottom w:val="none" w:sz="0" w:space="0" w:color="auto"/>
            <w:right w:val="none" w:sz="0" w:space="0" w:color="auto"/>
          </w:divBdr>
          <w:divsChild>
            <w:div w:id="108091990">
              <w:marLeft w:val="0"/>
              <w:marRight w:val="0"/>
              <w:marTop w:val="0"/>
              <w:marBottom w:val="0"/>
              <w:divBdr>
                <w:top w:val="none" w:sz="0" w:space="0" w:color="auto"/>
                <w:left w:val="none" w:sz="0" w:space="0" w:color="auto"/>
                <w:bottom w:val="none" w:sz="0" w:space="0" w:color="auto"/>
                <w:right w:val="none" w:sz="0" w:space="0" w:color="auto"/>
              </w:divBdr>
              <w:divsChild>
                <w:div w:id="978267997">
                  <w:marLeft w:val="0"/>
                  <w:marRight w:val="0"/>
                  <w:marTop w:val="0"/>
                  <w:marBottom w:val="0"/>
                  <w:divBdr>
                    <w:top w:val="none" w:sz="0" w:space="0" w:color="auto"/>
                    <w:left w:val="none" w:sz="0" w:space="0" w:color="auto"/>
                    <w:bottom w:val="none" w:sz="0" w:space="0" w:color="auto"/>
                    <w:right w:val="none" w:sz="0" w:space="0" w:color="auto"/>
                  </w:divBdr>
                  <w:divsChild>
                    <w:div w:id="801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6738">
              <w:marLeft w:val="150"/>
              <w:marRight w:val="150"/>
              <w:marTop w:val="150"/>
              <w:marBottom w:val="150"/>
              <w:divBdr>
                <w:top w:val="none" w:sz="0" w:space="0" w:color="auto"/>
                <w:left w:val="none" w:sz="0" w:space="0" w:color="auto"/>
                <w:bottom w:val="none" w:sz="0" w:space="0" w:color="auto"/>
                <w:right w:val="none" w:sz="0" w:space="0" w:color="auto"/>
              </w:divBdr>
              <w:divsChild>
                <w:div w:id="1778677406">
                  <w:marLeft w:val="0"/>
                  <w:marRight w:val="0"/>
                  <w:marTop w:val="0"/>
                  <w:marBottom w:val="0"/>
                  <w:divBdr>
                    <w:top w:val="none" w:sz="0" w:space="0" w:color="auto"/>
                    <w:left w:val="none" w:sz="0" w:space="0" w:color="auto"/>
                    <w:bottom w:val="none" w:sz="0" w:space="0" w:color="auto"/>
                    <w:right w:val="none" w:sz="0" w:space="0" w:color="auto"/>
                  </w:divBdr>
                  <w:divsChild>
                    <w:div w:id="482965278">
                      <w:marLeft w:val="0"/>
                      <w:marRight w:val="0"/>
                      <w:marTop w:val="0"/>
                      <w:marBottom w:val="0"/>
                      <w:divBdr>
                        <w:top w:val="none" w:sz="0" w:space="0" w:color="auto"/>
                        <w:left w:val="none" w:sz="0" w:space="0" w:color="auto"/>
                        <w:bottom w:val="none" w:sz="0" w:space="0" w:color="auto"/>
                        <w:right w:val="none" w:sz="0" w:space="0" w:color="auto"/>
                      </w:divBdr>
                      <w:divsChild>
                        <w:div w:id="12500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2020-05-29T21:41:00Z</dcterms:created>
  <dcterms:modified xsi:type="dcterms:W3CDTF">2020-05-29T21:46:00Z</dcterms:modified>
</cp:coreProperties>
</file>